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E0" w:rsidRPr="003C4DE0" w:rsidRDefault="003C4DE0" w:rsidP="003C4DE0">
      <w:pPr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cs-CZ"/>
        </w:rPr>
        <w:t xml:space="preserve">   </w:t>
      </w:r>
      <w:r w:rsidRPr="003C4DE0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cs-CZ"/>
        </w:rPr>
        <w:t>Podmínky současného provozu s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cs-CZ"/>
        </w:rPr>
        <w:t>portovišť</w:t>
      </w:r>
    </w:p>
    <w:p w:rsidR="003C4DE0" w:rsidRPr="003C4DE0" w:rsidRDefault="003C4DE0" w:rsidP="003C4DE0">
      <w:pPr>
        <w:numPr>
          <w:ilvl w:val="0"/>
          <w:numId w:val="1"/>
        </w:numPr>
        <w:spacing w:after="0" w:line="240" w:lineRule="auto"/>
        <w:ind w:left="180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cs-CZ"/>
        </w:rPr>
      </w:pPr>
      <w:r w:rsidRPr="003C4DE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cs-CZ"/>
        </w:rPr>
        <w:t>Na sportovišti se nachází ve stejném čase nejvýše 100 osob;</w:t>
      </w:r>
    </w:p>
    <w:p w:rsidR="003C4DE0" w:rsidRPr="003C4DE0" w:rsidRDefault="003C4DE0" w:rsidP="003C4DE0">
      <w:pPr>
        <w:numPr>
          <w:ilvl w:val="0"/>
          <w:numId w:val="1"/>
        </w:numPr>
        <w:spacing w:after="0" w:line="240" w:lineRule="auto"/>
        <w:ind w:left="180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cs-CZ"/>
        </w:rPr>
      </w:pPr>
      <w:r w:rsidRPr="003C4DE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cs-CZ"/>
        </w:rPr>
        <w:t xml:space="preserve">vzdálenost mezi sportovci a ostatními osobami bude </w:t>
      </w:r>
      <w:r w:rsidRPr="003C4D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zachovávána nejméně 2 metry</w:t>
      </w:r>
      <w:r w:rsidRPr="003C4DE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cs-CZ"/>
        </w:rPr>
        <w:t>;</w:t>
      </w:r>
    </w:p>
    <w:p w:rsidR="003C4DE0" w:rsidRPr="003C4DE0" w:rsidRDefault="003C4DE0" w:rsidP="003C4DE0">
      <w:pPr>
        <w:numPr>
          <w:ilvl w:val="0"/>
          <w:numId w:val="1"/>
        </w:numPr>
        <w:spacing w:after="0" w:line="240" w:lineRule="auto"/>
        <w:ind w:left="180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cs-CZ"/>
        </w:rPr>
      </w:pPr>
      <w:r w:rsidRPr="003C4DE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cs-CZ"/>
        </w:rPr>
        <w:t>sportovci v době tréninku nebo zápasu nejsou povinni nosit ochranný prostředek dýchacích cest (nos, ústa), který brání šíření kapének;</w:t>
      </w:r>
    </w:p>
    <w:p w:rsidR="003C4DE0" w:rsidRPr="003C4DE0" w:rsidRDefault="003C4DE0" w:rsidP="003C4DE0">
      <w:pPr>
        <w:numPr>
          <w:ilvl w:val="0"/>
          <w:numId w:val="1"/>
        </w:numPr>
        <w:spacing w:after="0" w:line="240" w:lineRule="auto"/>
        <w:ind w:left="180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cs-CZ"/>
        </w:rPr>
      </w:pPr>
      <w:r w:rsidRPr="003C4DE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cs-CZ"/>
        </w:rPr>
        <w:t>na sportovišti bude k dispozici nádoba s dezinfekčním prostředkem na dezinfekci rukou;</w:t>
      </w:r>
    </w:p>
    <w:p w:rsidR="003C4DE0" w:rsidRPr="003C4DE0" w:rsidRDefault="003C4DE0" w:rsidP="003C4DE0">
      <w:pPr>
        <w:numPr>
          <w:ilvl w:val="0"/>
          <w:numId w:val="1"/>
        </w:numPr>
        <w:spacing w:after="0" w:line="240" w:lineRule="auto"/>
        <w:ind w:left="180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cs-CZ"/>
        </w:rPr>
      </w:pPr>
      <w:r w:rsidRPr="003C4DE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cs-CZ"/>
        </w:rPr>
        <w:t xml:space="preserve">nejsou využívány související vnitřní prostory sportoviště, zejména </w:t>
      </w:r>
      <w:r w:rsidRPr="003C4D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společné šatny, umývárny, sprchy a podobná zařízení</w:t>
      </w:r>
      <w:r w:rsidRPr="003C4DE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cs-CZ"/>
        </w:rPr>
        <w:t>, s výjimkou používání záchodů za podmínek, že je nastaven režim tak, aby se ve vnitřních prostorech nepotkávalo vícero osob; v těchto</w:t>
      </w:r>
      <w:r w:rsidRPr="003C4DE0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cs-CZ"/>
        </w:rPr>
        <w:t xml:space="preserve"> </w:t>
      </w:r>
      <w:r w:rsidRPr="003C4DE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cs-CZ"/>
        </w:rPr>
        <w:t>případech je však třeba zabezpečit provádění zvýšených hygienických opatření, zejména dezinfekce rukou, ale také míst, kterých se běžně dotýkají ruce;</w:t>
      </w:r>
    </w:p>
    <w:p w:rsidR="003C4DE0" w:rsidRPr="003C4DE0" w:rsidRDefault="003C4DE0" w:rsidP="003C4DE0">
      <w:pPr>
        <w:numPr>
          <w:ilvl w:val="0"/>
          <w:numId w:val="1"/>
        </w:numPr>
        <w:spacing w:after="0" w:line="240" w:lineRule="auto"/>
        <w:ind w:left="180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cs-CZ"/>
        </w:rPr>
      </w:pPr>
      <w:r w:rsidRPr="003C4DE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cs-CZ"/>
        </w:rPr>
        <w:t>po skončení tréninku bude prováděna pravidelná dezinfekce všech použitých tréninkových pomůcek</w:t>
      </w:r>
    </w:p>
    <w:p w:rsidR="00EB000C" w:rsidRPr="003C4DE0" w:rsidRDefault="00EB000C">
      <w:pPr>
        <w:rPr>
          <w:rFonts w:ascii="Times New Roman" w:hAnsi="Times New Roman" w:cs="Times New Roman"/>
          <w:b/>
          <w:sz w:val="72"/>
          <w:szCs w:val="72"/>
        </w:rPr>
      </w:pPr>
    </w:p>
    <w:sectPr w:rsidR="00EB000C" w:rsidRPr="003C4DE0" w:rsidSect="003C4D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3008A"/>
    <w:multiLevelType w:val="multilevel"/>
    <w:tmpl w:val="9C5E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4DE0"/>
    <w:rsid w:val="003C4DE0"/>
    <w:rsid w:val="00EB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0C"/>
  </w:style>
  <w:style w:type="paragraph" w:styleId="Nadpis2">
    <w:name w:val="heading 2"/>
    <w:basedOn w:val="Normln"/>
    <w:link w:val="Nadpis2Char"/>
    <w:uiPriority w:val="9"/>
    <w:qFormat/>
    <w:rsid w:val="003C4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C4DE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9953">
          <w:marLeft w:val="0"/>
          <w:marRight w:val="0"/>
          <w:marTop w:val="120"/>
          <w:marBottom w:val="0"/>
          <w:divBdr>
            <w:top w:val="single" w:sz="6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96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773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fsvarc</dc:creator>
  <cp:lastModifiedBy>fsvarc</cp:lastModifiedBy>
  <cp:revision>1</cp:revision>
  <cp:lastPrinted>2020-05-16T07:11:00Z</cp:lastPrinted>
  <dcterms:created xsi:type="dcterms:W3CDTF">2020-05-16T07:08:00Z</dcterms:created>
  <dcterms:modified xsi:type="dcterms:W3CDTF">2020-05-16T07:13:00Z</dcterms:modified>
</cp:coreProperties>
</file>