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tbl>
      <w:tblPr>
        <w:tblW w:w="13770" w:type="dxa"/>
        <w:jc w:val="left"/>
        <w:tblInd w:w="21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78"/>
        <w:gridCol w:w="1366"/>
        <w:gridCol w:w="1304"/>
        <w:gridCol w:w="1516"/>
        <w:gridCol w:w="1395"/>
        <w:gridCol w:w="1473"/>
        <w:gridCol w:w="1574"/>
        <w:gridCol w:w="1726"/>
        <w:gridCol w:w="1736"/>
      </w:tblGrid>
      <w:tr>
        <w:trPr>
          <w:trHeight w:val="600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08  – 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13  - 16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16 - 17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17 - 18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18 - 19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19 - 20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20 - 21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21 - 22</w:t>
            </w:r>
          </w:p>
        </w:tc>
      </w:tr>
      <w:tr>
        <w:trPr>
          <w:trHeight w:val="1125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Pondělí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8.00 – 9.40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11.00-12.40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813709"/>
              </w:rPr>
            </w:pPr>
            <w:r>
              <w:rPr>
                <w:color w:val="813709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16.00 – 18.30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Fotbal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Kubka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16.00 – 18.30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Fotbal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18.30 – 19.30</w:t>
            </w:r>
          </w:p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Ženy rehab.</w:t>
            </w:r>
          </w:p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cvičení</w:t>
            </w:r>
          </w:p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Budařová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19.30 – 21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 xml:space="preserve">Rekreační 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19.30 – 21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 xml:space="preserve">Rekreační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0504D"/>
              </w:rPr>
            </w:pPr>
            <w:r>
              <w:rPr>
                <w:color w:val="C0504D"/>
              </w:rPr>
              <w:t>volejbal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Úterý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FF0000"/>
              </w:rPr>
              <w:t>08.00 – 9.40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FF0000"/>
              </w:rPr>
              <w:t>ZŠ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 xml:space="preserve">10-11 rod.+ děti 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>cv. Halíková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11.</w:t>
            </w:r>
            <w:r>
              <w:rPr>
                <w:rFonts w:eastAsia="NSimSun" w:cs="Lucida Sans"/>
                <w:color w:val="FF0000"/>
                <w:kern w:val="2"/>
                <w:sz w:val="24"/>
                <w:szCs w:val="24"/>
                <w:lang w:val="cs-CZ" w:eastAsia="zh-CN" w:bidi="hi-IN"/>
              </w:rPr>
              <w:t>50-1</w:t>
            </w:r>
            <w:r>
              <w:rPr>
                <w:color w:val="FF0000"/>
              </w:rPr>
              <w:t>3.30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13.45-15.15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99FF"/>
              </w:rPr>
            </w:pPr>
            <w:r>
              <w:rPr>
                <w:color w:val="0099FF"/>
              </w:rPr>
              <w:t>Judo akademie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99FF"/>
              </w:rPr>
            </w:pPr>
            <w:r>
              <w:rPr>
                <w:color w:val="0099FF"/>
              </w:rPr>
              <w:t>Judo akademie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Weishaupt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18 – 22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</w:tc>
      </w:tr>
      <w:tr>
        <w:trPr>
          <w:trHeight w:val="989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Středa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3838"/>
              </w:rPr>
            </w:pPr>
            <w:r>
              <w:rPr>
                <w:color w:val="FF3838"/>
              </w:rPr>
              <w:t>8-9.40 ZŠ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943634"/>
              </w:rPr>
            </w:pPr>
            <w:r>
              <w:rPr>
                <w:color w:val="943634"/>
              </w:rPr>
              <w:t>16 – 17.00</w:t>
            </w:r>
          </w:p>
          <w:p>
            <w:pPr>
              <w:pStyle w:val="NoSpacing"/>
              <w:widowControl w:val="false"/>
              <w:rPr>
                <w:color w:val="943634"/>
              </w:rPr>
            </w:pPr>
            <w:r>
              <w:rPr>
                <w:color w:val="943634"/>
              </w:rPr>
              <w:t xml:space="preserve"> </w:t>
            </w:r>
            <w:r>
              <w:rPr>
                <w:color w:val="943634"/>
              </w:rPr>
              <w:t>cv.rodiče+</w:t>
            </w:r>
          </w:p>
          <w:p>
            <w:pPr>
              <w:pStyle w:val="NoSpacing"/>
              <w:widowControl w:val="false"/>
              <w:rPr>
                <w:color w:val="943634"/>
              </w:rPr>
            </w:pPr>
            <w:r>
              <w:rPr>
                <w:color w:val="943634"/>
              </w:rPr>
              <w:t>děti</w:t>
            </w:r>
          </w:p>
          <w:p>
            <w:pPr>
              <w:pStyle w:val="NoSpacing"/>
              <w:widowControl w:val="false"/>
              <w:rPr>
                <w:color w:val="943634"/>
              </w:rPr>
            </w:pPr>
            <w:r>
              <w:rPr>
                <w:color w:val="943634"/>
              </w:rPr>
              <w:t xml:space="preserve"> </w:t>
            </w:r>
            <w:r>
              <w:rPr>
                <w:color w:val="943634"/>
              </w:rPr>
              <w:t>Halíková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17 – 18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 xml:space="preserve">žáci, cv. 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Halík P.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18 – 19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Žákyně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 xml:space="preserve">cv.Ettlerová,Gawdunová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19 – 20.30</w:t>
            </w:r>
          </w:p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Rekreační 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cv. Písař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Písař</w:t>
            </w:r>
          </w:p>
        </w:tc>
      </w:tr>
      <w:tr>
        <w:trPr>
          <w:trHeight w:val="1119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Čtvrtek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rFonts w:eastAsia="NSimSun" w:cs="Lucida Sans"/>
                <w:color w:val="0000CC"/>
                <w:kern w:val="2"/>
                <w:sz w:val="24"/>
                <w:szCs w:val="24"/>
                <w:lang w:val="cs-CZ" w:eastAsia="zh-CN" w:bidi="hi-IN"/>
              </w:rPr>
              <w:t>9.50-10.50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>Rodiče +děti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>cv. Halíková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0000"/>
                <w:sz w:val="21"/>
                <w:szCs w:val="21"/>
              </w:rPr>
            </w:pPr>
            <w:r>
              <w:rPr>
                <w:rFonts w:eastAsia="NSimSun" w:cs="Lucida Sans"/>
                <w:color w:val="FF0000"/>
                <w:kern w:val="2"/>
                <w:sz w:val="21"/>
                <w:szCs w:val="21"/>
                <w:lang w:val="cs-CZ" w:eastAsia="zh-CN" w:bidi="hi-IN"/>
              </w:rPr>
              <w:t>11</w:t>
            </w:r>
            <w:r>
              <w:rPr>
                <w:color w:val="FF0000"/>
                <w:sz w:val="21"/>
                <w:szCs w:val="21"/>
              </w:rPr>
              <w:t>.00-12.40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13.40-15.20</w:t>
            </w:r>
          </w:p>
          <w:p>
            <w:pPr>
              <w:pStyle w:val="NoSpacing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ZŠ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780373"/>
              </w:rPr>
            </w:pPr>
            <w:r>
              <w:rPr>
                <w:color w:val="780373"/>
              </w:rPr>
              <w:t>16 – 17</w:t>
            </w:r>
          </w:p>
          <w:p>
            <w:pPr>
              <w:pStyle w:val="NoSpacing"/>
              <w:widowControl w:val="false"/>
              <w:rPr>
                <w:color w:val="780373"/>
              </w:rPr>
            </w:pPr>
            <w:r>
              <w:rPr>
                <w:color w:val="780373"/>
              </w:rPr>
              <w:t>Sparta – fotbal</w:t>
            </w:r>
          </w:p>
          <w:p>
            <w:pPr>
              <w:pStyle w:val="NoSpacing"/>
              <w:widowControl w:val="false"/>
              <w:rPr>
                <w:color w:val="780373"/>
              </w:rPr>
            </w:pPr>
            <w:r>
              <w:rPr>
                <w:color w:val="780373"/>
              </w:rPr>
              <w:t xml:space="preserve">holky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632423"/>
              </w:rPr>
            </w:pPr>
            <w:r>
              <w:rPr>
                <w:color w:val="632423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 xml:space="preserve">17.30–18.30 </w:t>
            </w:r>
          </w:p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Ženy rehab.</w:t>
            </w:r>
          </w:p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cvičení</w:t>
            </w:r>
          </w:p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color w:val="FF6600"/>
              </w:rPr>
              <w:t>Budařová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18.30 – 22.30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Weishaupt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19.00 – 22.30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Weishaupt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19.00 – 22.30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Stolní tenis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Weishaupt</w:t>
            </w:r>
          </w:p>
          <w:p>
            <w:pPr>
              <w:pStyle w:val="NoSpacing"/>
              <w:widowControl w:val="false"/>
              <w:rPr>
                <w:color w:val="00B050"/>
              </w:rPr>
            </w:pPr>
            <w:r>
              <w:rPr>
                <w:color w:val="00B050"/>
              </w:rPr>
              <w:t>Teplý</w:t>
            </w:r>
          </w:p>
        </w:tc>
      </w:tr>
      <w:tr>
        <w:trPr>
          <w:trHeight w:val="1245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Pátek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FF3838"/>
              </w:rPr>
            </w:pPr>
            <w:r>
              <w:rPr>
                <w:color w:val="FF3838"/>
              </w:rPr>
              <w:t>8-9.40 ZŠ</w:t>
            </w:r>
          </w:p>
          <w:p>
            <w:pPr>
              <w:pStyle w:val="NoSpacing"/>
              <w:widowControl w:val="false"/>
              <w:rPr>
                <w:color w:val="ACB20C"/>
              </w:rPr>
            </w:pPr>
            <w:r>
              <w:rPr>
                <w:color w:val="ACB20C"/>
              </w:rPr>
              <w:t>12-13.30</w:t>
            </w:r>
          </w:p>
          <w:p>
            <w:pPr>
              <w:pStyle w:val="NoSpacing"/>
              <w:widowControl w:val="false"/>
              <w:rPr>
                <w:color w:val="ACB20C"/>
              </w:rPr>
            </w:pPr>
            <w:r>
              <w:rPr>
                <w:color w:val="ACB20C"/>
              </w:rPr>
              <w:t>Badminton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99FF"/>
              </w:rPr>
            </w:pPr>
            <w:r>
              <w:rPr>
                <w:color w:val="0099FF"/>
              </w:rPr>
              <w:t>13 50– 15.50</w:t>
            </w:r>
          </w:p>
          <w:p>
            <w:pPr>
              <w:pStyle w:val="NoSpacing"/>
              <w:widowControl w:val="false"/>
              <w:rPr>
                <w:color w:val="0099FF"/>
              </w:rPr>
            </w:pPr>
            <w:r>
              <w:rPr>
                <w:color w:val="0099FF"/>
              </w:rPr>
              <w:t xml:space="preserve">Judo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76923C"/>
              </w:rPr>
            </w:pPr>
            <w:r>
              <w:rPr>
                <w:color w:val="76923C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>16 – 17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>Rodiče a děti</w:t>
            </w:r>
          </w:p>
          <w:p>
            <w:pPr>
              <w:pStyle w:val="NoSpacing"/>
              <w:widowControl w:val="false"/>
              <w:rPr>
                <w:color w:val="0000CC"/>
              </w:rPr>
            </w:pPr>
            <w:r>
              <w:rPr>
                <w:color w:val="0000CC"/>
              </w:rPr>
              <w:t>cv. Halíková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17 – 18</w:t>
            </w:r>
          </w:p>
          <w:p>
            <w:pPr>
              <w:pStyle w:val="NoSpacing"/>
              <w:widowControl w:val="false"/>
              <w:rPr/>
            </w:pPr>
            <w:r>
              <w:rPr/>
              <w:t>Žáci</w:t>
            </w:r>
          </w:p>
          <w:p>
            <w:pPr>
              <w:pStyle w:val="NoSpacing"/>
              <w:widowControl w:val="false"/>
              <w:rPr/>
            </w:pPr>
            <w:r>
              <w:rPr/>
              <w:t>cv. P.Halík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18 – 19</w:t>
            </w:r>
          </w:p>
          <w:p>
            <w:pPr>
              <w:pStyle w:val="NoSpacing"/>
              <w:widowControl w:val="false"/>
              <w:rPr/>
            </w:pPr>
            <w:r>
              <w:rPr/>
              <w:t>Volejbalová přípravka</w:t>
            </w:r>
          </w:p>
          <w:p>
            <w:pPr>
              <w:pStyle w:val="NoSpacing"/>
              <w:widowControl w:val="false"/>
              <w:rPr/>
            </w:pPr>
            <w:r>
              <w:rPr/>
              <w:t>cv. P.Halík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19 – 20.30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0504D"/>
              </w:rPr>
            </w:pPr>
            <w:r>
              <w:rPr>
                <w:color w:val="C0504D"/>
              </w:rPr>
              <w:t>Rekreační volejbal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Písař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0504D"/>
              </w:rPr>
            </w:pPr>
            <w:r>
              <w:rPr>
                <w:color w:val="C0504D"/>
              </w:rPr>
              <w:t>20.30 – 22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Písař</w:t>
            </w:r>
          </w:p>
        </w:tc>
      </w:tr>
      <w:tr>
        <w:trPr>
          <w:trHeight w:val="1245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Sobota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ACB20C"/>
              </w:rPr>
            </w:pPr>
            <w:r>
              <w:rPr>
                <w:color w:val="ACB20C"/>
              </w:rPr>
              <w:t>10-11.30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ACB20C"/>
              </w:rPr>
            </w:pPr>
            <w:r>
              <w:rPr>
                <w:color w:val="ACB20C"/>
              </w:rPr>
              <w:t>Badminton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cv. Štáfek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Štáfek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Štáfek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26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Neděle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14 – 16</w:t>
            </w:r>
          </w:p>
          <w:p>
            <w:pPr>
              <w:pStyle w:val="NoSpacing"/>
              <w:widowControl w:val="false"/>
              <w:rPr/>
            </w:pPr>
            <w:r>
              <w:rPr/>
              <w:t>Florbal muži</w:t>
            </w:r>
          </w:p>
          <w:p>
            <w:pPr>
              <w:pStyle w:val="NoSpacing"/>
              <w:widowControl w:val="false"/>
              <w:rPr/>
            </w:pPr>
            <w:r>
              <w:rPr/>
              <w:t>cv. Volmut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cv. Štáfek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Štáfek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>16 – 19</w:t>
            </w:r>
          </w:p>
          <w:p>
            <w:pPr>
              <w:pStyle w:val="NoSpacing"/>
              <w:widowControl w:val="false"/>
              <w:rPr>
                <w:color w:val="CC0099"/>
              </w:rPr>
            </w:pPr>
            <w:r>
              <w:rPr>
                <w:color w:val="CC0099"/>
              </w:rPr>
              <w:t xml:space="preserve">Nohejbal 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CC0099"/>
              </w:rPr>
            </w:pPr>
            <w:r>
              <w:rPr>
                <w:color w:val="CC0099"/>
              </w:rPr>
              <w:t>cv. Štáfek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LibreOffice/7.0.6.2$Windows_X86_64 LibreOffice_project/144abb84a525d8e30c9dbbefa69cbbf2d8d4ae3b</Application>
  <AppVersion>15.0000</AppVersion>
  <Pages>2</Pages>
  <Words>234</Words>
  <Characters>1146</Characters>
  <CharactersWithSpaces>1297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2022-06-30T11:28:11Z</dcterms:created>
  <dc:creator/>
  <dc:description/>
  <dc:language>cs-CZ</dc:language>
  <cp:lastModifiedBy/>
  <dcterms:modified xsi:type="dcterms:W3CDTF">2022-11-14T08:50:34Z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